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86MS0023-01-2024-00</w:t>
      </w:r>
      <w:r>
        <w:rPr>
          <w:rFonts w:ascii="Times New Roman" w:eastAsia="Times New Roman" w:hAnsi="Times New Roman" w:cs="Times New Roman"/>
          <w:sz w:val="26"/>
          <w:szCs w:val="26"/>
        </w:rPr>
        <w:t>1204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</w:p>
    <w:p>
      <w:pPr>
        <w:spacing w:before="0" w:after="0"/>
        <w:ind w:firstLine="567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88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Югры Янбаева Г.Х.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 Владимировича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Style w:val="cat-ExternalSystemDefinedgrp-34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7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UserDefinedgrp-3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зарегистрированного и фактически проживающего по адресу: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3 статьей 19.24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одного однородного правонарушения,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Капарулин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</w:t>
      </w:r>
      <w:r>
        <w:rPr>
          <w:rFonts w:ascii="Times New Roman" w:eastAsia="Times New Roman" w:hAnsi="Times New Roman" w:cs="Times New Roman"/>
          <w:sz w:val="26"/>
          <w:szCs w:val="26"/>
        </w:rPr>
        <w:t>16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в 00 час. 01 мин. совершил административное правонарушение, выразившееся в том, что он </w:t>
      </w:r>
      <w:r>
        <w:rPr>
          <w:rFonts w:ascii="Times New Roman" w:eastAsia="Times New Roman" w:hAnsi="Times New Roman" w:cs="Times New Roman"/>
          <w:sz w:val="26"/>
          <w:szCs w:val="26"/>
        </w:rPr>
        <w:t>15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без уважительной причины не явился в ОП № 3 МО МВД России «Нижневартовский»,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обязанным по решению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городского суда Ханты-Мансийского автономного округа – Югры от 22 сентября 2020 года, решению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Нижневартовского районного суда Ханты-Мансийского автономного округа – Югры от 20 апреля 2022 года являться для регистрации четыре раза в месяц в дни, установленные органом внутренних дел, а именно в 1, 10, 15 и 25 числа каждого месяца, тем самым повторно в течение года нарушил ограничения, установленные ему судом при административном надзоре, при этом его действие не содержит уголовно наказуемого деяния.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Капарулин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в судебном заседании вину в совершённом правонарушении полностью признал</w:t>
      </w:r>
      <w:r>
        <w:rPr>
          <w:rFonts w:ascii="Times New Roman" w:eastAsia="Times New Roman" w:hAnsi="Times New Roman" w:cs="Times New Roman"/>
          <w:sz w:val="26"/>
          <w:szCs w:val="26"/>
        </w:rPr>
        <w:t>, суду сообщил, что является инвалидом 3 группы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А.В., 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 статьи 19.24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предусмотрена ответственность за несоблюдение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этом, административные ограничения, устанавливаемые при административном надзоре, указаны в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06.04.2011 № 64-ФЗ «Об административном надзоре за лицами, освобожденными из мест лишения свободы».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3 статьи 19.24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повторное в течение одного года совершение административного правонарушения, предусмотренного частью 1 настоящей статьи, если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эти действия (бездействие) не содержат уголовно наказуемого деяния, - </w:t>
      </w:r>
      <w:r>
        <w:rPr>
          <w:rFonts w:ascii="Times New Roman" w:eastAsia="Times New Roman" w:hAnsi="Times New Roman" w:cs="Times New Roman"/>
          <w:sz w:val="26"/>
          <w:szCs w:val="26"/>
        </w:rPr>
        <w:t>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КоАП РФ не могут применяться обязательные работы либо административный арест, в размере от двух тысяч до двух тысяч пятисот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качестве доказательств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вменяемого ему административного правонарушения суду представлены: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86 № </w:t>
      </w:r>
      <w:r>
        <w:rPr>
          <w:rFonts w:ascii="Times New Roman" w:eastAsia="Times New Roman" w:hAnsi="Times New Roman" w:cs="Times New Roman"/>
          <w:sz w:val="26"/>
          <w:szCs w:val="26"/>
        </w:rPr>
        <w:t>286</w:t>
      </w:r>
      <w:r>
        <w:rPr>
          <w:rFonts w:ascii="Times New Roman" w:eastAsia="Times New Roman" w:hAnsi="Times New Roman" w:cs="Times New Roman"/>
          <w:sz w:val="26"/>
          <w:szCs w:val="26"/>
        </w:rPr>
        <w:t>710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3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существом выявленного правонарушения;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старшего инспектора НАН ГУУП и ПДН ОП № 3 МО 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от </w:t>
      </w:r>
      <w:r>
        <w:rPr>
          <w:rFonts w:ascii="Times New Roman" w:eastAsia="Times New Roman" w:hAnsi="Times New Roman" w:cs="Times New Roman"/>
          <w:sz w:val="26"/>
          <w:szCs w:val="26"/>
        </w:rPr>
        <w:t>3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объяснение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от </w:t>
      </w:r>
      <w:r>
        <w:rPr>
          <w:rFonts w:ascii="Times New Roman" w:eastAsia="Times New Roman" w:hAnsi="Times New Roman" w:cs="Times New Roman"/>
          <w:sz w:val="26"/>
          <w:szCs w:val="26"/>
        </w:rPr>
        <w:t>3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из которого следует, что он не явился в ОП № 3 МО 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15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без уважительных причин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Сургутского городского суда от 22 сентября 2020 года на основании которого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в рамках установленного административного надзора, обязан являться для регистрации в ОП № 3 МО МВД России «Нижневартовский» 3 раза в месяц</w:t>
      </w:r>
      <w:r>
        <w:rPr>
          <w:rFonts w:ascii="Times New Roman" w:eastAsia="Times New Roman" w:hAnsi="Times New Roman" w:cs="Times New Roman"/>
          <w:sz w:val="26"/>
          <w:szCs w:val="26"/>
        </w:rPr>
        <w:t>, решение вступило в законную силу 7 октября 2020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решения Нижневартовского районного суда Ханты-Мансийского автономного округа – Югры от 20 апреля 2022 года на основании которого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в рамках установленного административного надзора, установлена обязанность являться для регистрации в ОП № 3 МО МВД России «Нижневартовский» 4 раза в месяц</w:t>
      </w:r>
      <w:r>
        <w:rPr>
          <w:rFonts w:ascii="Times New Roman" w:eastAsia="Times New Roman" w:hAnsi="Times New Roman" w:cs="Times New Roman"/>
          <w:sz w:val="26"/>
          <w:szCs w:val="26"/>
        </w:rPr>
        <w:t>, решение вступило в законную силу 7 мая 2022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азъяснение, предупреждение;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график прибытия поднадзорного лица на регистрацию;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регистрационного листа поднадзорного лица;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копии актов посещения поднадзорного лица;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постановления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к административной ответственности по ч. 1 ст. 19.24 КоАП РФ от </w:t>
      </w:r>
      <w:r>
        <w:rPr>
          <w:rFonts w:ascii="Times New Roman" w:eastAsia="Times New Roman" w:hAnsi="Times New Roman" w:cs="Times New Roman"/>
          <w:sz w:val="26"/>
          <w:szCs w:val="26"/>
        </w:rPr>
        <w:t>14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постановление обжаловано не было и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25 ноября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справка на физическое лицо на имя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 старшего инспектора НАН ГУУП и ПДН ОП № 3 МО 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о наличии у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не исполненных административных наказаний;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 задержании лица от </w:t>
      </w:r>
      <w:r>
        <w:rPr>
          <w:rFonts w:ascii="Times New Roman" w:eastAsia="Times New Roman" w:hAnsi="Times New Roman" w:cs="Times New Roman"/>
          <w:sz w:val="26"/>
          <w:szCs w:val="26"/>
        </w:rPr>
        <w:t>3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 доставлении лица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апреля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рапорт-характеристика старшего инспектора НАН ГУУП и ПДН ОП № 3 МО 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Капару</w:t>
      </w:r>
      <w:r>
        <w:rPr>
          <w:rFonts w:ascii="Times New Roman" w:eastAsia="Times New Roman" w:hAnsi="Times New Roman" w:cs="Times New Roman"/>
          <w:sz w:val="26"/>
          <w:szCs w:val="26"/>
        </w:rPr>
        <w:t>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следующему выводу.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статьи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№ 64-ФЗ «Об административном надзоре за лицами, освобожденными из мест лише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свободы» от 06.04.2011 г.,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надзор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осуществляемое органами внутренних дел наблюдение за соблюдением лицом, освобожденным из мест лишения свободы, установленных судом в соответствии с настоящим </w:t>
      </w:r>
      <w:hyperlink w:anchor="sub_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временных ограничений его прав и свобод, а также за выполнением им обязанностей, предусмотренных настоящим </w:t>
      </w:r>
      <w:hyperlink w:anchor="sub_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несоблюдения установленных судом административных ограничений или невыполнения обязанностей, предусмотренных настоящим Федеральным законом, поднадзорное лицо несет ответственность в соответствии с законодательством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4.6 КоАП РФ, лицо</w:t>
      </w:r>
      <w:r>
        <w:rPr>
          <w:rFonts w:ascii="Times New Roman" w:eastAsia="Times New Roman" w:hAnsi="Times New Roman" w:cs="Times New Roman"/>
          <w:sz w:val="26"/>
          <w:szCs w:val="26"/>
        </w:rPr>
        <w:t>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доказательства в их совокупности по правилам ст. 26.11 КоАП РФ и, принимая во внимание, что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знал об установлении в отношении него административного надзора, однако в нарушении установленного ограничения </w:t>
      </w:r>
      <w:r>
        <w:rPr>
          <w:rFonts w:ascii="Times New Roman" w:eastAsia="Times New Roman" w:hAnsi="Times New Roman" w:cs="Times New Roman"/>
          <w:sz w:val="26"/>
          <w:szCs w:val="26"/>
        </w:rPr>
        <w:t>15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>не прибыл на регистрационную от</w:t>
      </w:r>
      <w:r>
        <w:rPr>
          <w:rFonts w:ascii="Times New Roman" w:eastAsia="Times New Roman" w:hAnsi="Times New Roman" w:cs="Times New Roman"/>
          <w:sz w:val="26"/>
          <w:szCs w:val="26"/>
        </w:rPr>
        <w:t>метку в отдел полиции, при этом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 привлечен к административной ответственности по ч. 1 ст. 19.24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постановление по которому вступило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законную силу,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что нашло своё объективное </w:t>
      </w:r>
      <w:r>
        <w:rPr>
          <w:rFonts w:ascii="Times New Roman" w:eastAsia="Times New Roman" w:hAnsi="Times New Roman" w:cs="Times New Roman"/>
          <w:sz w:val="26"/>
          <w:szCs w:val="26"/>
        </w:rPr>
        <w:t>подтверждение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ходе судебного разбирательства.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действии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содержится состав административного правонарушения, предусмотренного ч. 3 ст. 19.24 </w:t>
      </w:r>
      <w:r>
        <w:rPr>
          <w:rFonts w:ascii="Times New Roman" w:eastAsia="Times New Roman" w:hAnsi="Times New Roman" w:cs="Times New Roman"/>
          <w:sz w:val="26"/>
          <w:szCs w:val="26"/>
        </w:rPr>
        <w:t>КоАП РФ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статьи 19.24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Вина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нашла своё подтверждение в судебном заседании, его действия правильно квалифицирова</w:t>
      </w:r>
      <w:r>
        <w:rPr>
          <w:rFonts w:ascii="Times New Roman" w:eastAsia="Times New Roman" w:hAnsi="Times New Roman" w:cs="Times New Roman"/>
          <w:sz w:val="26"/>
          <w:szCs w:val="26"/>
        </w:rPr>
        <w:t>ны по ч. 3 ст. 19.24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прекращения производства по делу об административном правонарушении не имеется.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исключающих производство по делу об административном правонарушении, не имеется.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29.2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мировой судья призна</w:t>
      </w:r>
      <w:r>
        <w:rPr>
          <w:rFonts w:ascii="Times New Roman" w:eastAsia="Times New Roman" w:hAnsi="Times New Roman" w:cs="Times New Roman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раскаяние лица, совершившего административное правонарушение, </w:t>
      </w:r>
      <w:r>
        <w:rPr>
          <w:rFonts w:ascii="Times New Roman" w:eastAsia="Times New Roman" w:hAnsi="Times New Roman" w:cs="Times New Roman"/>
          <w:sz w:val="26"/>
          <w:szCs w:val="26"/>
        </w:rPr>
        <w:t>не может, поскольку не смотря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признание им своей вины, </w:t>
      </w:r>
      <w:r>
        <w:rPr>
          <w:rFonts w:ascii="Times New Roman" w:eastAsia="Times New Roman" w:hAnsi="Times New Roman" w:cs="Times New Roman"/>
          <w:sz w:val="26"/>
          <w:szCs w:val="26"/>
        </w:rPr>
        <w:t>продолжает совершать однородные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свои деяния не порицает, свое поведение оправдывает, относится с безразличием к назначенным наказаниям в виде штрафа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отягчающим административную ответственность в соответствии со ст. 4.3 КоАП РФ </w:t>
      </w:r>
      <w:r>
        <w:rPr>
          <w:rFonts w:ascii="Times New Roman" w:eastAsia="Times New Roman" w:hAnsi="Times New Roman" w:cs="Times New Roman"/>
          <w:sz w:val="26"/>
          <w:szCs w:val="26"/>
        </w:rPr>
        <w:t>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мировой судья признаёт повторное совершение </w:t>
      </w:r>
      <w:hyperlink r:id="rId7" w:anchor="/document/12139487/entry/16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в юридически значимый период.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 мировой судья учитывает характер и степень общественной опасности противоправного деяния, обстоятельства его совершения, данные о личности правонарушителя, который отрицательно характеризуется, не работает, не принимает меры к трудоустройству, его семейное положение, имеющего двоих малолетних детей и одного несовершеннолетнего ребенка, в отношении которых установлена предварительная опека (попечительство), отсутствие обстоятельств смягчающих административную ответственность, наличие обстоятельств отягчающих административную ответственность, и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наказания в виде административного ареста, поскольку указанный вид наказания, с наибольшим эффектом достигнет цели административного наказания, предусмотренной </w:t>
      </w:r>
      <w:hyperlink r:id="rId8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3.1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препятствующих назначению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данного вида наказания,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29.9 - 29.11 Кодекса РФ об административных правонарушениях, мировой судья,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Капарулина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 Владимировича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частью 3 статьей 19.24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виде административного ареста сроком на 10 (десять) суток.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срок административного задержания с 11 часов 50 минут 3 апреля 2024 года до 14 часов 00 минут 3 апреля 2024 года, а также время с момента 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Капарулина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А.В. на судебный участок № 1 Нижневартовского судебного района с 14 часов 10 минут 3 апреля 2024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Г.Х. Янбаева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 подлинный документ находится 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5-288-2301/2024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</w:t>
      </w:r>
      <w:r>
        <w:rPr>
          <w:rFonts w:ascii="Times New Roman" w:eastAsia="Times New Roman" w:hAnsi="Times New Roman" w:cs="Times New Roman"/>
          <w:sz w:val="16"/>
          <w:szCs w:val="16"/>
        </w:rPr>
        <w:t>у</w:t>
      </w: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10">
    <w:name w:val="cat-ExternalSystemDefined grp-34 rplc-10"/>
    <w:basedOn w:val="DefaultParagraphFont"/>
  </w:style>
  <w:style w:type="character" w:customStyle="1" w:styleId="cat-PassportDatagrp-27rplc-11">
    <w:name w:val="cat-PassportData grp-27 rplc-11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Addressgrp-4rplc-13">
    <w:name w:val="cat-Address grp-4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document?id=12025267&amp;sub=19241" TargetMode="External" /><Relationship Id="rId5" Type="http://schemas.openxmlformats.org/officeDocument/2006/relationships/hyperlink" Target="http://msud.garant.ru/document?id=12084517&amp;sub=4" TargetMode="External" /><Relationship Id="rId6" Type="http://schemas.openxmlformats.org/officeDocument/2006/relationships/hyperlink" Target="http://msud.garant.ru/document?id=12025267&amp;sub=19243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http://msud.garant.ru/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